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1E" w:rsidRDefault="00926F38">
      <w:r>
        <w:rPr>
          <w:noProof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34.95pt;margin-top:-.55pt;width:192.25pt;height:75.8pt;z-index:251659264" fillcolor="#d4bca8" strokecolor="#ac7c54">
            <v:textbox style="mso-next-textbox:#_x0000_s1026">
              <w:txbxContent>
                <w:p w:rsidR="00642FFC" w:rsidRDefault="00642FFC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</w:pPr>
                  <w:r w:rsidRPr="00E54840"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  <w:t xml:space="preserve">H. AYUNTAMIENTO COSTITUCIONAL DE SANTA MARIA DEL ORO, </w:t>
                  </w:r>
                  <w:r w:rsidR="00C26624" w:rsidRPr="00E54840"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  <w:t>JALISCO. ADINISTRACION 2015-2018</w:t>
                  </w:r>
                </w:p>
                <w:p w:rsidR="00143F1E" w:rsidRDefault="004E689F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</w:pPr>
                  <w:r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  <w:t>FECHA</w:t>
                  </w:r>
                  <w:r w:rsidR="005255D4"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  <w:t xml:space="preserve"> DE ACTUALIZACIÓN 21 DE SEPTIEMBRE DE 2016.</w:t>
                  </w:r>
                </w:p>
                <w:p w:rsidR="00143F1E" w:rsidRPr="00E54840" w:rsidRDefault="00143F1E" w:rsidP="00143F1E">
                  <w:pPr>
                    <w:spacing w:after="0"/>
                    <w:jc w:val="center"/>
                    <w:rPr>
                      <w:rFonts w:ascii="Franklin Gothic Demi" w:hAnsi="Franklin Gothic Demi"/>
                      <w:color w:val="4A442A" w:themeColor="background2" w:themeShade="40"/>
                      <w:sz w:val="20"/>
                    </w:rPr>
                  </w:pPr>
                </w:p>
                <w:p w:rsidR="00642FFC" w:rsidRPr="00642FFC" w:rsidRDefault="00642FFC" w:rsidP="00143F1E">
                  <w:pPr>
                    <w:spacing w:after="0"/>
                    <w:jc w:val="both"/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</w:pPr>
                  <w:r w:rsidRPr="00642FFC">
                    <w:rPr>
                      <w:rFonts w:ascii="Franklin Gothic Demi" w:hAnsi="Franklin Gothic Demi"/>
                      <w:color w:val="4A442A" w:themeColor="background2" w:themeShade="40"/>
                      <w:sz w:val="18"/>
                    </w:rPr>
                    <w:t>A</w:t>
                  </w:r>
                </w:p>
              </w:txbxContent>
            </v:textbox>
          </v:shape>
        </w:pict>
      </w:r>
      <w:r w:rsidR="004E689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11029950</wp:posOffset>
            </wp:positionH>
            <wp:positionV relativeFrom="paragraph">
              <wp:posOffset>19050</wp:posOffset>
            </wp:positionV>
            <wp:extent cx="698500" cy="900430"/>
            <wp:effectExtent l="19050" t="19050" r="25400" b="13970"/>
            <wp:wrapNone/>
            <wp:docPr id="4" name="Imagen 4" descr="C:\Documents and Settings\catastro\Mis documentos\car 1\Varios\1° Informe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atastro\Mis documentos\car 1\Varios\1° Informe\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0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94B">
        <w:t xml:space="preserve">       </w:t>
      </w:r>
    </w:p>
    <w:p w:rsidR="00143F1E" w:rsidRDefault="00143F1E"/>
    <w:p w:rsidR="00143F1E" w:rsidRDefault="00926F38">
      <w:r>
        <w:rPr>
          <w:noProof/>
          <w:lang w:eastAsia="es-MX"/>
        </w:rPr>
        <w:pict>
          <v:roundrect id="_x0000_s1028" style="position:absolute;margin-left:534.05pt;margin-top:19.1pt;width:133.75pt;height:45pt;z-index:251660288" arcsize="10923f" fillcolor="#4e6128 [1606]">
            <v:textbox>
              <w:txbxContent>
                <w:p w:rsidR="00642FFC" w:rsidRPr="00B9194B" w:rsidRDefault="00642FFC" w:rsidP="00642FFC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B9194B">
                    <w:rPr>
                      <w:b/>
                      <w:color w:val="FFFFFF" w:themeColor="background1"/>
                      <w:sz w:val="36"/>
                    </w:rPr>
                    <w:t>CABILDO</w:t>
                  </w:r>
                </w:p>
              </w:txbxContent>
            </v:textbox>
          </v:roundrect>
        </w:pict>
      </w:r>
    </w:p>
    <w:p w:rsidR="00E54840" w:rsidRDefault="00AE438D" w:rsidP="00642FFC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margin-left:325.05pt;margin-top:23.65pt;width:.05pt;height:24.15pt;z-index:251793408" o:connectortype="straight"/>
        </w:pict>
      </w:r>
      <w:r>
        <w:rPr>
          <w:noProof/>
          <w:lang w:eastAsia="es-MX"/>
        </w:rPr>
        <w:pict>
          <v:shape id="_x0000_s1169" type="#_x0000_t32" style="position:absolute;margin-left:200.1pt;margin-top:22.25pt;width:.05pt;height:25.55pt;z-index:251792384" o:connectortype="straight"/>
        </w:pict>
      </w:r>
      <w:r>
        <w:rPr>
          <w:noProof/>
          <w:lang w:eastAsia="es-MX"/>
        </w:rPr>
        <w:pict>
          <v:shape id="_x0000_s1173" type="#_x0000_t32" style="position:absolute;margin-left:679.7pt;margin-top:23.65pt;width:.05pt;height:24.15pt;z-index:251796480" o:connectortype="straight"/>
        </w:pict>
      </w:r>
      <w:r w:rsidR="00926F38">
        <w:rPr>
          <w:noProof/>
          <w:lang w:eastAsia="es-MX"/>
        </w:rPr>
        <w:pict>
          <v:shape id="_x0000_s1176" type="#_x0000_t32" style="position:absolute;margin-left:1050.45pt;margin-top:22.25pt;width:0;height:25.55pt;z-index:251799552" o:connectortype="straight"/>
        </w:pict>
      </w:r>
      <w:r w:rsidR="00926F38">
        <w:rPr>
          <w:noProof/>
          <w:lang w:eastAsia="es-MX"/>
        </w:rPr>
        <w:pict>
          <v:shape id="_x0000_s1178" type="#_x0000_t32" style="position:absolute;margin-left:667.8pt;margin-top:22.55pt;width:382.65pt;height:.3pt;z-index:251801600" o:connectortype="straight"/>
        </w:pict>
      </w:r>
      <w:r w:rsidR="00926F38">
        <w:rPr>
          <w:noProof/>
          <w:lang w:eastAsia="es-MX"/>
        </w:rPr>
        <w:pict>
          <v:shape id="_x0000_s1175" type="#_x0000_t32" style="position:absolute;margin-left:915.05pt;margin-top:22.85pt;width:0;height:25.55pt;z-index:251798528" o:connectortype="straight"/>
        </w:pict>
      </w:r>
      <w:r w:rsidR="00926F38">
        <w:rPr>
          <w:noProof/>
          <w:lang w:eastAsia="es-MX"/>
        </w:rPr>
        <w:pict>
          <v:shape id="_x0000_s1174" type="#_x0000_t32" style="position:absolute;margin-left:789.3pt;margin-top:23.65pt;width:0;height:25.85pt;z-index:251797504" o:connectortype="straight"/>
        </w:pict>
      </w:r>
      <w:r w:rsidR="00926F38">
        <w:rPr>
          <w:noProof/>
          <w:lang w:eastAsia="es-MX"/>
        </w:rPr>
        <w:pict>
          <v:shape id="_x0000_s1168" type="#_x0000_t32" style="position:absolute;margin-left:75.65pt;margin-top:22.55pt;width:0;height:30pt;z-index:251791360" o:connectortype="straight"/>
        </w:pict>
      </w:r>
      <w:r w:rsidR="00926F38">
        <w:rPr>
          <w:noProof/>
          <w:lang w:eastAsia="es-MX"/>
        </w:rPr>
        <w:pict>
          <v:shape id="_x0000_s1177" type="#_x0000_t32" style="position:absolute;margin-left:75.65pt;margin-top:22.55pt;width:458.4pt;height:0;flip:x;z-index:251800576" o:connectortype="straight"/>
        </w:pict>
      </w:r>
      <w:r w:rsidR="00926F38">
        <w:rPr>
          <w:noProof/>
          <w:lang w:eastAsia="es-MX"/>
        </w:rPr>
        <w:pict>
          <v:shape id="_x0000_s1171" type="#_x0000_t32" style="position:absolute;margin-left:449pt;margin-top:22.55pt;width:0;height:25.85pt;z-index:251794432" o:connectortype="straight"/>
        </w:pict>
      </w:r>
    </w:p>
    <w:p w:rsidR="00E54840" w:rsidRDefault="00A57E1C" w:rsidP="00642FFC">
      <w:r>
        <w:rPr>
          <w:noProof/>
          <w:lang w:eastAsia="es-MX"/>
        </w:rPr>
        <w:pict>
          <v:shape id="_x0000_s1067" type="#_x0000_t32" style="position:absolute;margin-left:617.25pt;margin-top:12.15pt;width:.05pt;height:196.8pt;z-index:251699200" o:connectortype="straight"/>
        </w:pict>
      </w:r>
      <w:r w:rsidR="00926F38">
        <w:rPr>
          <w:noProof/>
          <w:lang w:eastAsia="es-MX"/>
        </w:rPr>
        <w:pict>
          <v:roundrect id="_x0000_s1167" style="position:absolute;margin-left:994.4pt;margin-top:23pt;width:118.35pt;height:46.05pt;z-index:25179033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JOAQUÍN CISNEROS CARRANZA 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6" style="position:absolute;margin-left:862.1pt;margin-top:22.4pt;width:120.5pt;height:46.05pt;z-index:25178931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ISRAEL SANDOVAL RODRÍGUEZ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5" style="position:absolute;margin-left:737.95pt;margin-top:22.4pt;width:117.05pt;height:46.05pt;z-index:25178828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MAYRA ADELAIDA CHÁVEZ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4" style="position:absolute;margin-left:622.7pt;margin-top:22.7pt;width:110.9pt;height:46.2pt;z-index:251787264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BENJAMÍN CHÁVEZ MENDOZA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0" style="position:absolute;margin-left:137pt;margin-top:22.4pt;width:122.3pt;height:55.2pt;z-index:251783168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MARÍA DEL CONSUELO VALENCIA</w:t>
                  </w:r>
                  <w:r w:rsidR="00ED4AB8">
                    <w:rPr>
                      <w:b/>
                      <w:color w:val="FFFFFF" w:themeColor="background1"/>
                      <w:u w:val="single"/>
                    </w:rPr>
                    <w:t xml:space="preserve"> G</w:t>
                  </w:r>
                  <w:r w:rsidR="00143F1E">
                    <w:rPr>
                      <w:b/>
                      <w:color w:val="FFFFFF" w:themeColor="background1"/>
                      <w:u w:val="single"/>
                    </w:rPr>
                    <w:t>ARCIA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1" style="position:absolute;margin-left:269.55pt;margin-top:22.7pt;width:109.8pt;height:54.9pt;z-index:251784192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ANGÉLICA MARÍA BARAJAS VACA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62" style="position:absolute;margin-left:391.7pt;margin-top:23pt;width:105.1pt;height:54.9pt;z-index:251785216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LEONEL GONZÁLEZ BARAJAS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172" type="#_x0000_t32" style="position:absolute;margin-left:565.8pt;margin-top:13.25pt;width:0;height:9.45pt;z-index:251795456" o:connectortype="straight"/>
        </w:pict>
      </w:r>
      <w:r w:rsidR="00926F38">
        <w:rPr>
          <w:noProof/>
          <w:lang w:eastAsia="es-MX"/>
        </w:rPr>
        <w:pict>
          <v:roundrect id="_x0000_s1163" style="position:absolute;margin-left:504.4pt;margin-top:23pt;width:109.25pt;height:45.9pt;z-index:251786240" arcsize="10923f" fillcolor="#4e6128 [1606]">
            <v:textbox>
              <w:txbxContent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ALMA ROSA LÓPEZ CHÁVEZ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642FFC" w:rsidRPr="00642FFC" w:rsidRDefault="00926F38" w:rsidP="00642FFC">
      <w:r>
        <w:rPr>
          <w:noProof/>
          <w:lang w:eastAsia="es-MX"/>
        </w:rPr>
        <w:pict>
          <v:roundrect id="_x0000_s1159" style="position:absolute;margin-left:19.6pt;margin-top:1.7pt;width:110pt;height:41.6pt;z-index:251782144" arcsize="10923f" fillcolor="#4e6128 [1606]">
            <v:textbox style="mso-next-textbox:#_x0000_s1159">
              <w:txbxContent>
                <w:p w:rsidR="004A2DB8" w:rsidRDefault="004A2DB8" w:rsidP="004A2DB8">
                  <w:pPr>
                    <w:spacing w:after="0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 xml:space="preserve">C. GERARDO LÓPEZ </w:t>
                  </w:r>
                </w:p>
                <w:p w:rsidR="004A2DB8" w:rsidRPr="004A2DB8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4A2DB8">
                    <w:rPr>
                      <w:b/>
                      <w:color w:val="FFFFFF" w:themeColor="background1"/>
                      <w:u w:val="single"/>
                    </w:rPr>
                    <w:t>JIMÉNEZ</w:t>
                  </w:r>
                </w:p>
                <w:p w:rsidR="004A2DB8" w:rsidRPr="007E3599" w:rsidRDefault="004A2DB8" w:rsidP="004A2DB8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</w:p>
    <w:p w:rsidR="00642FFC" w:rsidRDefault="00642FFC" w:rsidP="00642FFC"/>
    <w:p w:rsidR="00B9194B" w:rsidRDefault="00B9194B" w:rsidP="00642FFC"/>
    <w:p w:rsidR="00B9194B" w:rsidRDefault="00412FED" w:rsidP="00642FFC">
      <w:r>
        <w:rPr>
          <w:noProof/>
          <w:lang w:eastAsia="es-MX"/>
        </w:rPr>
        <w:pict>
          <v:roundrect id="_x0000_s1029" style="position:absolute;margin-left:332.45pt;margin-top:13.9pt;width:190.05pt;height:54.2pt;z-index:251661312" arcsize="10923f" fillcolor="#4e6128 [1606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7E3599">
                    <w:rPr>
                      <w:b/>
                      <w:color w:val="FFFFFF" w:themeColor="background1"/>
                      <w:sz w:val="32"/>
                    </w:rPr>
                    <w:t>PRESIDENTE MUNICIPAL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>C. ELEAZAR MEDINA CHAVEZ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roundrect>
        </w:pict>
      </w:r>
    </w:p>
    <w:p w:rsidR="00B9194B" w:rsidRDefault="00B9596E" w:rsidP="00F86B85">
      <w:pPr>
        <w:tabs>
          <w:tab w:val="left" w:pos="17192"/>
        </w:tabs>
      </w:pPr>
      <w:r>
        <w:rPr>
          <w:noProof/>
          <w:lang w:eastAsia="es-MX"/>
        </w:rPr>
        <w:pict>
          <v:roundrect id="_x0000_s1030" style="position:absolute;margin-left:137pt;margin-top:20.6pt;width:162.5pt;height:45.1pt;z-index:251662336" arcsize="10923f" fillcolor="#e36c0a [2409]">
            <v:textbox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 xml:space="preserve">C. DANIEL CHÁVEZ CONTRERAS </w:t>
                  </w:r>
                </w:p>
                <w:p w:rsidR="00B9194B" w:rsidRPr="007E3599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xbxContent>
            </v:textbox>
          </v:roundrect>
        </w:pict>
      </w:r>
      <w:r w:rsidR="00516017">
        <w:rPr>
          <w:noProof/>
          <w:lang w:eastAsia="es-MX"/>
        </w:rPr>
        <w:pict>
          <v:roundrect id="_x0000_s1032" style="position:absolute;margin-left:952.05pt;margin-top:9.65pt;width:160.7pt;height:40pt;z-index:251664384" arcsize="10923f" fillcolor="#e36c0a [2409]">
            <v:textbox style="mso-next-textbox:#_x0000_s1032">
              <w:txbxContent>
                <w:p w:rsidR="00642FFC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AUXILIAR</w:t>
                  </w:r>
                </w:p>
                <w:p w:rsidR="00B9194B" w:rsidRPr="00B9194B" w:rsidRDefault="00AE438D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C. ALISTREICY</w:t>
                  </w:r>
                  <w:r w:rsidR="00A57E1C">
                    <w:rPr>
                      <w:b/>
                      <w:color w:val="FFFFFF" w:themeColor="background1"/>
                      <w:u w:val="single"/>
                    </w:rPr>
                    <w:t xml:space="preserve"> OCHOA C</w:t>
                  </w:r>
                  <w:r w:rsidR="00B9194B" w:rsidRPr="00B9194B">
                    <w:rPr>
                      <w:b/>
                      <w:color w:val="FFFFFF" w:themeColor="background1"/>
                      <w:u w:val="single"/>
                    </w:rPr>
                    <w:t>H</w:t>
                  </w:r>
                  <w:r w:rsidR="00A57E1C">
                    <w:rPr>
                      <w:b/>
                      <w:color w:val="FFFFFF" w:themeColor="background1"/>
                      <w:u w:val="single"/>
                    </w:rPr>
                    <w:t>A</w:t>
                  </w:r>
                  <w:r w:rsidR="00B9194B" w:rsidRPr="00B9194B">
                    <w:rPr>
                      <w:b/>
                      <w:color w:val="FFFFFF" w:themeColor="background1"/>
                      <w:u w:val="single"/>
                    </w:rPr>
                    <w:t>VEZ</w:t>
                  </w:r>
                </w:p>
              </w:txbxContent>
            </v:textbox>
          </v:roundrect>
        </w:pict>
      </w:r>
      <w:r w:rsidR="00412FED">
        <w:rPr>
          <w:noProof/>
          <w:lang w:eastAsia="es-MX"/>
        </w:rPr>
        <w:pict>
          <v:shape id="_x0000_s1071" type="#_x0000_t32" style="position:absolute;margin-left:220.5pt;margin-top:9.65pt;width:111.6pt;height:.05pt;flip:x;z-index:251702272" o:connectortype="straight"/>
        </w:pict>
      </w:r>
      <w:r w:rsidR="00412FED">
        <w:rPr>
          <w:noProof/>
          <w:lang w:eastAsia="es-MX"/>
        </w:rPr>
        <w:pict>
          <v:shape id="_x0000_s1072" type="#_x0000_t32" style="position:absolute;margin-left:220.15pt;margin-top:9.7pt;width:.35pt;height:10.9pt;flip:x;z-index:251703296" o:connectortype="straight"/>
        </w:pict>
      </w:r>
      <w:r w:rsidR="00412FED">
        <w:rPr>
          <w:noProof/>
          <w:lang w:eastAsia="es-MX"/>
        </w:rPr>
        <w:pict>
          <v:shape id="_x0000_s1136" type="#_x0000_t32" style="position:absolute;margin-left:882.25pt;margin-top:23.75pt;width:69.8pt;height:0;z-index:251762688" o:connectortype="straight"/>
        </w:pict>
      </w:r>
      <w:r w:rsidR="00412FED">
        <w:rPr>
          <w:noProof/>
          <w:lang w:eastAsia="es-MX"/>
        </w:rPr>
        <w:pict>
          <v:roundrect id="_x0000_s1031" style="position:absolute;margin-left:681.7pt;margin-top:3.35pt;width:200.55pt;height:50.05pt;z-index:251663360" arcsize="10923f" fillcolor="#4e6128 [1606]">
            <v:textbox>
              <w:txbxContent>
                <w:p w:rsidR="00642FFC" w:rsidRPr="00B9194B" w:rsidRDefault="00642FFC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</w:rPr>
                    <w:t>SECRETARIO GENERAL Y SÍNDICO</w:t>
                  </w:r>
                </w:p>
                <w:p w:rsidR="00B9194B" w:rsidRPr="00B9194B" w:rsidRDefault="00B9194B" w:rsidP="00B9194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u w:val="single"/>
                    </w:rPr>
                  </w:pPr>
                  <w:r w:rsidRPr="00B9194B">
                    <w:rPr>
                      <w:b/>
                      <w:color w:val="FFFFFF" w:themeColor="background1"/>
                      <w:sz w:val="24"/>
                      <w:u w:val="single"/>
                    </w:rPr>
                    <w:t xml:space="preserve">C. FORTUNATO FARÍAS SANDOVAL </w:t>
                  </w:r>
                </w:p>
              </w:txbxContent>
            </v:textbox>
          </v:roundrect>
        </w:pict>
      </w:r>
      <w:r w:rsidR="00412FED">
        <w:rPr>
          <w:noProof/>
          <w:lang w:eastAsia="es-MX"/>
        </w:rPr>
        <w:pict>
          <v:shape id="_x0000_s1069" type="#_x0000_t32" style="position:absolute;margin-left:522.65pt;margin-top:11.95pt;width:94.75pt;height:.05pt;z-index:251700224" o:connectortype="straight"/>
        </w:pict>
      </w:r>
      <w:r w:rsidR="00412FED">
        <w:rPr>
          <w:noProof/>
          <w:lang w:eastAsia="es-MX"/>
        </w:rPr>
        <w:pict>
          <v:shape id="_x0000_s1070" type="#_x0000_t32" style="position:absolute;margin-left:617.25pt;margin-top:23.75pt;width:62.45pt;height:0;z-index:251701248" o:connectortype="straight"/>
        </w:pict>
      </w:r>
      <w:r w:rsidR="00F86B85">
        <w:tab/>
      </w:r>
    </w:p>
    <w:p w:rsidR="00FB3E5A" w:rsidRPr="00642FFC" w:rsidRDefault="00362F79" w:rsidP="00642FFC">
      <w:pPr>
        <w:tabs>
          <w:tab w:val="left" w:pos="6732"/>
        </w:tabs>
      </w:pPr>
      <w:r>
        <w:rPr>
          <w:noProof/>
          <w:lang w:eastAsia="es-MX"/>
        </w:rPr>
        <w:pict>
          <v:shape id="_x0000_s1201" type="#_x0000_t32" style="position:absolute;margin-left:48.85pt;margin-top:354.3pt;width:.35pt;height:21.4pt;flip:x;z-index:251817984" o:connectortype="straight"/>
        </w:pict>
      </w:r>
      <w:r>
        <w:rPr>
          <w:noProof/>
          <w:lang w:eastAsia="es-MX"/>
        </w:rPr>
        <w:pict>
          <v:roundrect id="_x0000_s1040" style="position:absolute;margin-left:15.05pt;margin-top:294.2pt;width:90.5pt;height:60.1pt;z-index:251672576" arcsize="10923f" fillcolor="#272727 [2749]">
            <v:textbox style="mso-next-textbox:#_x0000_s1040">
              <w:txbxContent>
                <w:p w:rsidR="00211744" w:rsidRPr="00F94C3C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94C3C">
                    <w:rPr>
                      <w:b/>
                      <w:color w:val="FFFFFF" w:themeColor="background1"/>
                      <w:sz w:val="24"/>
                    </w:rPr>
                    <w:t>CATASTRO</w:t>
                  </w:r>
                </w:p>
                <w:p w:rsidR="00F94C3C" w:rsidRPr="00F94C3C" w:rsidRDefault="00B2038F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u w:val="single"/>
                    </w:rPr>
                    <w:t xml:space="preserve">C. </w:t>
                  </w:r>
                  <w:r w:rsidR="00ED4AB8">
                    <w:rPr>
                      <w:b/>
                      <w:color w:val="FFFFFF" w:themeColor="background1"/>
                      <w:sz w:val="20"/>
                      <w:u w:val="single"/>
                    </w:rPr>
                    <w:t xml:space="preserve">MA. ESTHER LOPEZ </w:t>
                  </w:r>
                  <w:r>
                    <w:rPr>
                      <w:b/>
                      <w:color w:val="FFFFFF" w:themeColor="background1"/>
                      <w:sz w:val="20"/>
                      <w:u w:val="single"/>
                    </w:rPr>
                    <w:t>ALCAZAR</w:t>
                  </w:r>
                </w:p>
              </w:txbxContent>
            </v:textbox>
          </v:roundrect>
        </w:pict>
      </w:r>
      <w:r w:rsidR="00516017">
        <w:rPr>
          <w:noProof/>
          <w:lang w:eastAsia="es-MX"/>
        </w:rPr>
        <w:pict>
          <v:shape id="_x0000_s1154" type="#_x0000_t32" style="position:absolute;margin-left:939.85pt;margin-top:44.75pt;width:68.7pt;height:.05pt;flip:x;z-index:251777024" o:connectortype="straight"/>
        </w:pict>
      </w:r>
      <w:r w:rsidR="00516017">
        <w:rPr>
          <w:noProof/>
          <w:lang w:eastAsia="es-MX"/>
        </w:rPr>
        <w:pict>
          <v:shape id="_x0000_s1155" type="#_x0000_t32" style="position:absolute;margin-left:939.9pt;margin-top:17.25pt;width:0;height:27.5pt;flip:y;z-index:251778048" o:connectortype="straight"/>
        </w:pict>
      </w:r>
      <w:r w:rsidR="00516017">
        <w:rPr>
          <w:noProof/>
          <w:lang w:eastAsia="es-MX"/>
        </w:rPr>
        <w:pict>
          <v:shape id="_x0000_s1156" type="#_x0000_t32" style="position:absolute;margin-left:882.25pt;margin-top:17.3pt;width:57.65pt;height:0;flip:x;z-index:251779072" o:connectortype="straight"/>
        </w:pict>
      </w:r>
      <w:r w:rsidR="00516017">
        <w:rPr>
          <w:noProof/>
          <w:lang w:eastAsia="es-MX"/>
        </w:rPr>
        <w:pict>
          <v:shape id="_x0000_s1080" type="#_x0000_t32" style="position:absolute;margin-left:1008.55pt;margin-top:44.8pt;width:0;height:95.25pt;z-index:251711488" o:connectortype="straight"/>
        </w:pict>
      </w:r>
      <w:r w:rsidR="00412FED">
        <w:rPr>
          <w:noProof/>
          <w:lang w:eastAsia="es-MX"/>
        </w:rPr>
        <w:pict>
          <v:shape id="_x0000_s1143" type="#_x0000_t32" style="position:absolute;margin-left:253pt;margin-top:49.85pt;width:0;height:11.55pt;z-index:251765760" o:connectortype="straight"/>
        </w:pict>
      </w:r>
      <w:r w:rsidR="00412FED">
        <w:rPr>
          <w:noProof/>
          <w:lang w:eastAsia="es-MX"/>
        </w:rPr>
        <w:pict>
          <v:shape id="_x0000_s1144" type="#_x0000_t32" style="position:absolute;margin-left:209pt;margin-top:61.4pt;width:44pt;height:0;flip:x;z-index:251766784" o:connectortype="straight"/>
        </w:pict>
      </w:r>
      <w:r w:rsidR="00412FED">
        <w:rPr>
          <w:noProof/>
          <w:lang w:eastAsia="es-MX"/>
        </w:rPr>
        <w:pict>
          <v:shape id="_x0000_s1151" type="#_x0000_t32" style="position:absolute;margin-left:617.25pt;margin-top:40.3pt;width:116.2pt;height:.05pt;z-index:251773952" o:connectortype="straight"/>
        </w:pict>
      </w:r>
      <w:r w:rsidR="00412FED">
        <w:rPr>
          <w:noProof/>
          <w:lang w:eastAsia="es-MX"/>
        </w:rPr>
        <w:pict>
          <v:shape id="_x0000_s1129" type="#_x0000_t32" style="position:absolute;margin-left:253pt;margin-top:49.3pt;width:364.25pt;height:.05pt;flip:x;z-index:251756544" o:connectortype="straight"/>
        </w:pict>
      </w:r>
      <w:r w:rsidR="00412FED">
        <w:rPr>
          <w:noProof/>
          <w:lang w:eastAsia="es-MX"/>
        </w:rPr>
        <w:pict>
          <v:roundrect id="_x0000_s1150" style="position:absolute;margin-left:733.6pt;margin-top:33.3pt;width:195.25pt;height:39.15pt;z-index:251772928" arcsize="10923f" fillcolor="#76923c [2406]">
            <v:textbox style="mso-next-textbox:#_x0000_s1150">
              <w:txbxContent>
                <w:p w:rsid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OFICIAL MAYOR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TERESA DE JESÚS BARAJAS FARÍAS</w:t>
                  </w:r>
                </w:p>
              </w:txbxContent>
            </v:textbox>
          </v:roundrect>
        </w:pict>
      </w:r>
      <w:r w:rsidR="00B07EA3">
        <w:rPr>
          <w:noProof/>
          <w:lang w:eastAsia="es-MX"/>
        </w:rPr>
        <w:pict>
          <v:shape id="_x0000_s1206" type="#_x0000_t32" style="position:absolute;margin-left:1091.7pt;margin-top:318.25pt;width:0;height:35.15pt;z-index:251823104" o:connectortype="straight"/>
        </w:pict>
      </w:r>
      <w:r w:rsidR="00B07EA3">
        <w:rPr>
          <w:noProof/>
          <w:lang w:eastAsia="es-MX"/>
        </w:rPr>
        <w:pict>
          <v:shape id="_x0000_s1045" type="#_x0000_t176" style="position:absolute;margin-left:1062.5pt;margin-top:353.4pt;width:69.8pt;height:63.9pt;z-index:251677696" fillcolor="#a5a5a5 [2092]">
            <v:textbox style="mso-next-textbox:#_x0000_s1045">
              <w:txbxContent>
                <w:p w:rsidR="007E3599" w:rsidRDefault="00D60BAD" w:rsidP="00D60BAD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AUXILIAR</w:t>
                  </w:r>
                </w:p>
                <w:p w:rsidR="00D60BAD" w:rsidRPr="00D60BAD" w:rsidRDefault="00D60BAD" w:rsidP="00D60BAD">
                  <w:pPr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60BAD">
                    <w:rPr>
                      <w:b/>
                      <w:color w:val="FFFFFF" w:themeColor="background1"/>
                      <w:sz w:val="16"/>
                      <w:u w:val="single"/>
                    </w:rPr>
                    <w:t xml:space="preserve">J. DOLORES DÍAS MENDOZA </w:t>
                  </w:r>
                </w:p>
              </w:txbxContent>
            </v:textbox>
          </v:shape>
        </w:pict>
      </w:r>
      <w:r w:rsidR="00B07EA3">
        <w:rPr>
          <w:noProof/>
          <w:lang w:eastAsia="es-MX"/>
        </w:rPr>
        <w:pict>
          <v:shape id="_x0000_s1063" type="#_x0000_t176" style="position:absolute;margin-left:1057.4pt;margin-top:236.8pt;width:82.9pt;height:81.5pt;z-index:251696128" fillcolor="#d68e24">
            <v:textbox style="mso-next-textbox:#_x0000_s1063">
              <w:txbxContent>
                <w:p w:rsidR="00A06B35" w:rsidRDefault="00A06B35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PROTECCION CIVIL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 w:val="18"/>
                      <w:u w:val="single"/>
                    </w:rPr>
                    <w:t>ING. AUDON SÁNCHEZ OCHOA</w:t>
                  </w:r>
                </w:p>
                <w:p w:rsidR="005573C7" w:rsidRPr="00211744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 w:rsidR="00B07EA3">
        <w:rPr>
          <w:noProof/>
          <w:lang w:eastAsia="es-MX"/>
        </w:rPr>
        <w:pict>
          <v:shape id="_x0000_s1205" type="#_x0000_t32" style="position:absolute;margin-left:796.9pt;margin-top:446.8pt;width:25.05pt;height:0;z-index:251822080" o:connectortype="straight"/>
        </w:pict>
      </w:r>
      <w:r w:rsidR="00B07EA3">
        <w:rPr>
          <w:noProof/>
          <w:lang w:eastAsia="es-MX"/>
        </w:rPr>
        <w:pict>
          <v:shape id="_x0000_s1204" type="#_x0000_t32" style="position:absolute;margin-left:780.8pt;margin-top:375.7pt;width:24.3pt;height:0;z-index:251821056" o:connectortype="straight"/>
        </w:pict>
      </w:r>
      <w:r w:rsidR="00B5163F">
        <w:rPr>
          <w:noProof/>
          <w:lang w:eastAsia="es-MX"/>
        </w:rPr>
        <w:pict>
          <v:shape id="_x0000_s1056" type="#_x0000_t176" style="position:absolute;margin-left:649.2pt;margin-top:298.65pt;width:172.75pt;height:36.75pt;z-index:251688960" fillcolor="#a5a5a5 [2092]">
            <v:textbox style="mso-next-textbox:#_x0000_s1056">
              <w:txbxContent>
                <w:p w:rsidR="00843B72" w:rsidRDefault="00843B72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ALUMBRADO PUBLICO</w:t>
                  </w:r>
                </w:p>
                <w:p w:rsidR="00D05828" w:rsidRPr="00D05828" w:rsidRDefault="00D05828" w:rsidP="00D05828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RIGOBERTO CHÁVEZ SANDOVAL</w:t>
                  </w:r>
                </w:p>
              </w:txbxContent>
            </v:textbox>
          </v:shape>
        </w:pict>
      </w:r>
      <w:r w:rsidR="00AE438D">
        <w:rPr>
          <w:noProof/>
          <w:lang w:eastAsia="es-MX"/>
        </w:rPr>
        <w:pict>
          <v:shape id="_x0000_s1191" type="#_x0000_t176" style="position:absolute;margin-left:129.6pt;margin-top:202.65pt;width:103pt;height:55.05pt;z-index:251810816" fillcolor="#d68e24">
            <v:textbox style="mso-next-textbox:#_x0000_s1191">
              <w:txbxContent>
                <w:p w:rsidR="002B0F8B" w:rsidRPr="0089346A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EGRESOS</w:t>
                  </w:r>
                </w:p>
                <w:p w:rsidR="002B0F8B" w:rsidRPr="00AE438D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AE438D">
                    <w:rPr>
                      <w:b/>
                      <w:color w:val="FFFFFF" w:themeColor="background1"/>
                      <w:sz w:val="18"/>
                      <w:u w:val="single"/>
                    </w:rPr>
                    <w:t>C. SELENIA MEDINA OCHOA.</w:t>
                  </w:r>
                </w:p>
              </w:txbxContent>
            </v:textbox>
          </v:shape>
        </w:pict>
      </w:r>
      <w:r w:rsidR="00AE438D">
        <w:rPr>
          <w:noProof/>
          <w:lang w:eastAsia="es-MX"/>
        </w:rPr>
        <w:pict>
          <v:shape id="_x0000_s1075" type="#_x0000_t32" style="position:absolute;margin-left:200.1pt;margin-top:80pt;width:294.9pt;height:.05pt;flip:x;z-index:251706368" o:connectortype="straight"/>
        </w:pict>
      </w:r>
      <w:r w:rsidR="00AE438D">
        <w:rPr>
          <w:noProof/>
          <w:lang w:eastAsia="es-MX"/>
        </w:rPr>
        <w:pict>
          <v:shape id="_x0000_s1096" type="#_x0000_t32" style="position:absolute;margin-left:458.45pt;margin-top:202.65pt;width:75.6pt;height:.05pt;flip:x;z-index:251726848" o:connectortype="straight"/>
        </w:pict>
      </w:r>
      <w:r w:rsidR="00AE438D">
        <w:rPr>
          <w:noProof/>
          <w:lang w:eastAsia="es-MX"/>
        </w:rPr>
        <w:pict>
          <v:shape id="_x0000_s1095" type="#_x0000_t32" style="position:absolute;margin-left:534.05pt;margin-top:99.4pt;width:.05pt;height:103.35pt;z-index:251725824" o:connectortype="straight"/>
        </w:pict>
      </w:r>
      <w:r w:rsidR="00AE438D">
        <w:rPr>
          <w:noProof/>
          <w:lang w:eastAsia="es-MX"/>
        </w:rPr>
        <w:pict>
          <v:shape id="_x0000_s1131" type="#_x0000_t32" style="position:absolute;margin-left:149.9pt;margin-top:73.05pt;width:0;height:26.35pt;z-index:251758592" o:connectortype="straight"/>
        </w:pict>
      </w:r>
      <w:r w:rsidR="00AE438D">
        <w:rPr>
          <w:noProof/>
          <w:lang w:eastAsia="es-MX"/>
        </w:rPr>
        <w:pict>
          <v:shape id="_x0000_s1134" type="#_x0000_t32" style="position:absolute;margin-left:85.4pt;margin-top:99.4pt;width:64.5pt;height:0;z-index:251761664" o:connectortype="straight"/>
        </w:pict>
      </w:r>
      <w:r w:rsidR="00AE438D">
        <w:rPr>
          <w:noProof/>
          <w:lang w:eastAsia="es-MX"/>
        </w:rPr>
        <w:pict>
          <v:shape id="_x0000_s1117" type="#_x0000_t32" style="position:absolute;margin-left:1091.65pt;margin-top:190.4pt;width:.05pt;height:44.9pt;z-index:251747328" o:connectortype="straight"/>
        </w:pict>
      </w:r>
      <w:r w:rsidR="00AE438D">
        <w:rPr>
          <w:noProof/>
          <w:lang w:eastAsia="es-MX"/>
        </w:rPr>
        <w:pict>
          <v:roundrect id="_x0000_s1037" style="position:absolute;margin-left:561.3pt;margin-top:156.5pt;width:112.5pt;height:27.65pt;z-index:251669504" arcsize="10923f" fillcolor="#c00000">
            <v:textbox style="mso-next-textbox:#_x0000_s1037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SEVICIOS</w:t>
                  </w:r>
                </w:p>
              </w:txbxContent>
            </v:textbox>
          </v:roundrect>
        </w:pict>
      </w:r>
      <w:r w:rsidR="00AE438D">
        <w:rPr>
          <w:noProof/>
          <w:lang w:eastAsia="es-MX"/>
        </w:rPr>
        <w:pict>
          <v:shape id="_x0000_s1082" type="#_x0000_t32" style="position:absolute;margin-left:617.3pt;margin-top:99.4pt;width:.1pt;height:57.1pt;flip:x;z-index:251713536" o:connectortype="straight"/>
        </w:pict>
      </w:r>
      <w:r w:rsidR="00AE438D">
        <w:rPr>
          <w:noProof/>
          <w:lang w:eastAsia="es-MX"/>
        </w:rPr>
        <w:pict>
          <v:shape id="_x0000_s1103" type="#_x0000_t32" style="position:absolute;margin-left:617.3pt;margin-top:183.75pt;width:0;height:253.2pt;z-index:251734016" o:connectortype="straight"/>
        </w:pict>
      </w:r>
      <w:r w:rsidR="00AE438D">
        <w:rPr>
          <w:noProof/>
          <w:lang w:eastAsia="es-MX"/>
        </w:rPr>
        <w:pict>
          <v:shape id="_x0000_s1203" type="#_x0000_t32" style="position:absolute;margin-left:4in;margin-top:229.7pt;width:0;height:26.3pt;z-index:251820032" o:connectortype="straight"/>
        </w:pict>
      </w:r>
      <w:r w:rsidR="002B0F8B">
        <w:rPr>
          <w:noProof/>
          <w:lang w:eastAsia="es-MX"/>
        </w:rPr>
        <w:pict>
          <v:shape id="_x0000_s1202" type="#_x0000_t32" style="position:absolute;margin-left:192.1pt;margin-top:353.4pt;width:0;height:21.4pt;z-index:251819008" o:connectortype="straight"/>
        </w:pict>
      </w:r>
      <w:r w:rsidR="002B0F8B">
        <w:rPr>
          <w:noProof/>
          <w:lang w:eastAsia="es-MX"/>
        </w:rPr>
        <w:pict>
          <v:shape id="_x0000_s1148" type="#_x0000_t32" style="position:absolute;margin-left:105.55pt;margin-top:119.35pt;width:94.55pt;height:0;z-index:251770880" o:connectortype="straight"/>
        </w:pict>
      </w:r>
      <w:r w:rsidR="002B0F8B">
        <w:rPr>
          <w:noProof/>
          <w:lang w:eastAsia="es-MX"/>
        </w:rPr>
        <w:pict>
          <v:shape id="_x0000_s1060" type="#_x0000_t176" style="position:absolute;margin-left:15.05pt;margin-top:202.65pt;width:99.8pt;height:62.35pt;z-index:251693056" fillcolor="#d68e24">
            <v:textbox style="mso-next-textbox:#_x0000_s1060">
              <w:txbxContent>
                <w:p w:rsidR="002B0F8B" w:rsidRPr="002B0F8B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 w:rsidRPr="002B0F8B">
                    <w:rPr>
                      <w:b/>
                      <w:color w:val="FFFFFF" w:themeColor="background1"/>
                      <w:sz w:val="18"/>
                    </w:rPr>
                    <w:t>INGRESOS</w:t>
                  </w:r>
                </w:p>
                <w:p w:rsidR="0089346A" w:rsidRPr="002B0F8B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2B0F8B">
                    <w:rPr>
                      <w:b/>
                      <w:color w:val="FFFFFF" w:themeColor="background1"/>
                      <w:sz w:val="18"/>
                      <w:u w:val="single"/>
                    </w:rPr>
                    <w:t>C. MARIA TRINIDAD GONZALEZ GONZALEZ</w:t>
                  </w:r>
                  <w:r w:rsidRPr="002B0F8B">
                    <w:rPr>
                      <w:b/>
                      <w:color w:val="FFFFFF" w:themeColor="background1"/>
                      <w:sz w:val="20"/>
                      <w:u w:val="single"/>
                    </w:rPr>
                    <w:t>.</w:t>
                  </w: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shape id="_x0000_s1198" type="#_x0000_t32" style="position:absolute;margin-left:70.15pt;margin-top:188.95pt;width:0;height:13.7pt;z-index:251815936" o:connectortype="straight"/>
        </w:pict>
      </w:r>
      <w:r w:rsidR="002B0F8B">
        <w:rPr>
          <w:noProof/>
          <w:lang w:eastAsia="es-MX"/>
        </w:rPr>
        <w:pict>
          <v:shape id="_x0000_s1200" type="#_x0000_t32" style="position:absolute;margin-left:153.2pt;margin-top:188.95pt;width:0;height:13.7pt;z-index:251816960" o:connectortype="straight"/>
        </w:pict>
      </w:r>
      <w:r w:rsidR="002B0F8B">
        <w:rPr>
          <w:noProof/>
          <w:lang w:eastAsia="es-MX"/>
        </w:rPr>
        <w:pict>
          <v:shape id="_x0000_s1197" type="#_x0000_t32" style="position:absolute;margin-left:192.1pt;margin-top:271.65pt;width:0;height:17.5pt;z-index:251814912" o:connectortype="straight"/>
        </w:pict>
      </w:r>
      <w:r w:rsidR="002B0F8B">
        <w:rPr>
          <w:noProof/>
          <w:lang w:eastAsia="es-MX"/>
        </w:rPr>
        <w:pict>
          <v:shape id="_x0000_s1196" type="#_x0000_t32" style="position:absolute;margin-left:48.85pt;margin-top:271.65pt;width:0;height:21.8pt;z-index:251813888" o:connectortype="straight"/>
        </w:pict>
      </w:r>
      <w:r w:rsidR="002B0F8B">
        <w:rPr>
          <w:noProof/>
          <w:lang w:eastAsia="es-MX"/>
        </w:rPr>
        <w:pict>
          <v:shape id="_x0000_s1195" type="#_x0000_t32" style="position:absolute;margin-left:48.85pt;margin-top:271.65pt;width:143.25pt;height:0;z-index:251812864" o:connectortype="straight"/>
        </w:pict>
      </w:r>
      <w:r w:rsidR="002B0F8B">
        <w:rPr>
          <w:noProof/>
          <w:lang w:eastAsia="es-MX"/>
        </w:rPr>
        <w:pict>
          <v:shape id="_x0000_s1194" type="#_x0000_t32" style="position:absolute;margin-left:122.35pt;margin-top:188.95pt;width:.7pt;height:82.7pt;flip:x;z-index:251811840" o:connectortype="straight"/>
        </w:pict>
      </w:r>
      <w:r w:rsidR="002B0F8B">
        <w:rPr>
          <w:noProof/>
          <w:lang w:eastAsia="es-MX"/>
        </w:rPr>
        <w:pict>
          <v:shape id="_x0000_s1043" type="#_x0000_t176" style="position:absolute;margin-left:144.35pt;margin-top:375.7pt;width:94.05pt;height:45pt;z-index:251675648" fillcolor="#a5a5a5 [2092]">
            <v:textbox style="mso-next-textbox:#_x0000_s1043">
              <w:txbxContent>
                <w:p w:rsid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FONTANERO</w:t>
                  </w:r>
                </w:p>
                <w:p w:rsidR="00DD3569" w:rsidRPr="00DD356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JOSÉ LUIS OCHOA FIGUEROA</w:t>
                  </w:r>
                </w:p>
                <w:p w:rsidR="00DD3569" w:rsidRPr="00211744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shape id="_x0000_s1042" type="#_x0000_t176" style="position:absolute;margin-left:15.05pt;margin-top:375.7pt;width:91.9pt;height:44.7pt;z-index:251674624" fillcolor="#a5a5a5 [2092]">
            <v:textbox style="mso-next-textbox:#_x0000_s1042">
              <w:txbxContent>
                <w:p w:rsidR="00211744" w:rsidRDefault="00211744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 w:rsidRPr="00211744">
                    <w:rPr>
                      <w:b/>
                      <w:color w:val="FFFFFF" w:themeColor="background1"/>
                      <w:sz w:val="18"/>
                    </w:rPr>
                    <w:t xml:space="preserve">AUXILIAR </w:t>
                  </w:r>
                </w:p>
                <w:p w:rsidR="00E54840" w:rsidRPr="00DD3569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u w:val="single"/>
                    </w:rPr>
                  </w:pPr>
                  <w:r w:rsidRPr="00DD3569">
                    <w:rPr>
                      <w:b/>
                      <w:color w:val="FFFFFF" w:themeColor="background1"/>
                      <w:sz w:val="16"/>
                      <w:u w:val="single"/>
                    </w:rPr>
                    <w:t>C. BIANCA GRAJEDA GONZÁLEZ</w:t>
                  </w:r>
                </w:p>
                <w:p w:rsidR="00E54840" w:rsidRPr="00211744" w:rsidRDefault="00E54840" w:rsidP="00E54840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roundrect id="_x0000_s1041" style="position:absolute;margin-left:129.6pt;margin-top:289.15pt;width:110pt;height:65.15pt;z-index:251673600" arcsize="10923f" fillcolor="#272727 [2749]">
            <v:textbox style="mso-next-textbox:#_x0000_s1041">
              <w:txbxContent>
                <w:p w:rsidR="00211744" w:rsidRPr="003D092F" w:rsidRDefault="00211744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3D092F">
                    <w:rPr>
                      <w:b/>
                      <w:color w:val="FFFFFF" w:themeColor="background1"/>
                      <w:sz w:val="24"/>
                    </w:rPr>
                    <w:t>AGUA POTABLE</w:t>
                  </w:r>
                </w:p>
                <w:p w:rsidR="00F94C3C" w:rsidRPr="00F94C3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  <w:u w:val="single"/>
                    </w:rPr>
                  </w:pPr>
                  <w:r w:rsidRPr="00F94C3C">
                    <w:rPr>
                      <w:b/>
                      <w:color w:val="FFFFFF" w:themeColor="background1"/>
                      <w:sz w:val="20"/>
                      <w:u w:val="single"/>
                    </w:rPr>
                    <w:t>C. YOLANDA OCHOA OCHOA</w:t>
                  </w:r>
                </w:p>
                <w:p w:rsidR="00F94C3C" w:rsidRPr="00642FFC" w:rsidRDefault="00F94C3C" w:rsidP="00F94C3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roundrect>
        </w:pict>
      </w:r>
      <w:r w:rsidR="002B0F8B">
        <w:rPr>
          <w:noProof/>
          <w:lang w:eastAsia="es-MX"/>
        </w:rPr>
        <w:pict>
          <v:shape id="_x0000_s1190" type="#_x0000_t176" style="position:absolute;margin-left:947.75pt;margin-top:209.5pt;width:103pt;height:48.2pt;z-index:251809792" fillcolor="#d68e24">
            <v:textbox style="mso-next-textbox:#_x0000_s1190">
              <w:txbxContent>
                <w:p w:rsidR="002B0F8B" w:rsidRPr="0089346A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COMANDATE</w:t>
                  </w:r>
                </w:p>
                <w:p w:rsidR="002B0F8B" w:rsidRPr="0089346A" w:rsidRDefault="002B0F8B" w:rsidP="002B0F8B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89346A">
                    <w:rPr>
                      <w:b/>
                      <w:color w:val="FFFFFF" w:themeColor="background1"/>
                      <w:sz w:val="18"/>
                      <w:u w:val="single"/>
                    </w:rPr>
                    <w:t>C. RIGOBERTO FARÍAS SANDOVAL</w:t>
                  </w: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shape id="_x0000_s1046" type="#_x0000_t176" style="position:absolute;margin-left:251.4pt;margin-top:256pt;width:81.05pt;height:33.15pt;z-index:251678720" fillcolor="#a5a5a5 [2092]">
            <v:textbox style="mso-next-textbox:#_x0000_s1046">
              <w:txbxContent>
                <w:p w:rsidR="007E3599" w:rsidRPr="00211744" w:rsidRDefault="007E3599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</w:t>
                  </w:r>
                  <w:r w:rsidR="00B2038F">
                    <w:rPr>
                      <w:b/>
                      <w:color w:val="FFFFFF" w:themeColor="background1"/>
                      <w:sz w:val="18"/>
                    </w:rPr>
                    <w:t xml:space="preserve"> OPERATIVO</w:t>
                  </w: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shape id="_x0000_s1044" type="#_x0000_t176" style="position:absolute;margin-left:238.2pt;margin-top:191.35pt;width:137.3pt;height:38.3pt;z-index:251676672" fillcolor="#272727 [2749]">
            <v:textbox style="mso-next-textbox:#_x0000_s1044">
              <w:txbxContent>
                <w:p w:rsidR="00211744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 xml:space="preserve">Auxiliar </w:t>
                  </w:r>
                </w:p>
                <w:p w:rsidR="00B2038F" w:rsidRPr="00B5163F" w:rsidRDefault="00B2038F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B5163F">
                    <w:rPr>
                      <w:b/>
                      <w:color w:val="FFFFFF" w:themeColor="background1"/>
                      <w:sz w:val="20"/>
                    </w:rPr>
                    <w:t>C. Ana Rosa Barajas Figueroa</w:t>
                  </w:r>
                </w:p>
                <w:p w:rsid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  <w:p w:rsidR="0089346A" w:rsidRPr="00642FFC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</w:p>
              </w:txbxContent>
            </v:textbox>
          </v:shape>
        </w:pict>
      </w:r>
      <w:r w:rsidR="002B0F8B">
        <w:rPr>
          <w:noProof/>
          <w:lang w:eastAsia="es-MX"/>
        </w:rPr>
        <w:pict>
          <v:shape id="_x0000_s1188" type="#_x0000_t32" style="position:absolute;margin-left:308.05pt;margin-top:176.4pt;width:.05pt;height:14.15pt;z-index:251808768" o:connectortype="straight"/>
        </w:pict>
      </w:r>
      <w:r w:rsidR="002B0F8B">
        <w:rPr>
          <w:noProof/>
          <w:lang w:eastAsia="es-MX"/>
        </w:rPr>
        <w:pict>
          <v:roundrect id="_x0000_s1035" style="position:absolute;margin-left:220.5pt;margin-top:129.8pt;width:181.5pt;height:46.6pt;z-index:251667456" arcsize="10923f" fillcolor="#c00000">
            <v:textbox style="mso-next-textbox:#_x0000_s1035">
              <w:txbxContent>
                <w:p w:rsidR="00211744" w:rsidRDefault="00211744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OBRA PÚBLICA</w:t>
                  </w:r>
                </w:p>
                <w:p w:rsidR="003D092F" w:rsidRPr="003D092F" w:rsidRDefault="003D092F" w:rsidP="003D092F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3D092F">
                    <w:rPr>
                      <w:b/>
                      <w:color w:val="FFFFFF" w:themeColor="background1"/>
                      <w:szCs w:val="24"/>
                      <w:u w:val="single"/>
                    </w:rPr>
                    <w:t>C. HABACUC CUEVAS SÁNCHEZ</w:t>
                  </w:r>
                </w:p>
              </w:txbxContent>
            </v:textbox>
          </v:roundrect>
        </w:pict>
      </w:r>
      <w:r w:rsidR="002B0F8B">
        <w:rPr>
          <w:noProof/>
          <w:lang w:eastAsia="es-MX"/>
        </w:rPr>
        <w:pict>
          <v:shape id="_x0000_s1077" type="#_x0000_t32" style="position:absolute;margin-left:308.05pt;margin-top:80.5pt;width:0;height:49.35pt;z-index:251708416" o:connectortype="straight"/>
        </w:pict>
      </w:r>
      <w:r w:rsidR="00A57E1C">
        <w:rPr>
          <w:noProof/>
          <w:lang w:eastAsia="es-MX"/>
        </w:rPr>
        <w:pict>
          <v:shape id="_x0000_s1081" type="#_x0000_t32" style="position:absolute;margin-left:811.9pt;margin-top:80.05pt;width:0;height:60pt;z-index:251712512" o:connectortype="straight"/>
        </w:pict>
      </w:r>
      <w:r w:rsidR="00926F38">
        <w:rPr>
          <w:noProof/>
          <w:lang w:eastAsia="es-MX"/>
        </w:rPr>
        <w:pict>
          <v:shape id="_x0000_s1047" type="#_x0000_t176" style="position:absolute;margin-left:341.6pt;margin-top:246.9pt;width:103.9pt;height:60.1pt;z-index:251679744" fillcolor="#7aa070">
            <v:textbox style="mso-next-textbox:#_x0000_s1047">
              <w:txbxContent>
                <w:p w:rsidR="007E3599" w:rsidRDefault="007E3599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RURAL</w:t>
                  </w:r>
                </w:p>
                <w:p w:rsidR="00B2038F" w:rsidRPr="00B2038F" w:rsidRDefault="00ED4AB8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ING. M. C. PLABLO MARTIN CORONA GRANADOS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16" type="#_x0000_t32" style="position:absolute;margin-left:1001pt;margin-top:190.4pt;width:90.65pt;height:0;z-index:251746304" o:connectortype="straight"/>
        </w:pict>
      </w:r>
      <w:r w:rsidR="00926F38">
        <w:rPr>
          <w:noProof/>
          <w:lang w:eastAsia="es-MX"/>
        </w:rPr>
        <w:pict>
          <v:roundrect id="_x0000_s1130" style="position:absolute;margin-left:11.85pt;margin-top:80pt;width:73.55pt;height:39.35pt;z-index:251757568" arcsize="10923f" fillcolor="#272727 [2749]">
            <v:textbox style="mso-next-textbox:#_x0000_s1130">
              <w:txbxContent>
                <w:p w:rsidR="00CC2F41" w:rsidRPr="00642FFC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</w:rPr>
                    <w:t>PERSONAL OPERATIVO</w:t>
                  </w: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114" type="#_x0000_t32" style="position:absolute;margin-left:994.4pt;margin-top:328.1pt;width:0;height:29.25pt;z-index:251744256" o:connectortype="straight"/>
        </w:pict>
      </w:r>
      <w:r w:rsidR="00926F38">
        <w:rPr>
          <w:noProof/>
          <w:lang w:eastAsia="es-MX"/>
        </w:rPr>
        <w:pict>
          <v:shape id="_x0000_s1115" type="#_x0000_t32" style="position:absolute;margin-left:1001pt;margin-top:257.7pt;width:0;height:20.25pt;z-index:251745280" o:connectortype="straight"/>
        </w:pict>
      </w:r>
      <w:r w:rsidR="00926F38">
        <w:rPr>
          <w:noProof/>
          <w:lang w:eastAsia="es-MX"/>
        </w:rPr>
        <w:pict>
          <v:shape id="_x0000_s1108" type="#_x0000_t32" style="position:absolute;margin-left:1001pt;margin-top:167.7pt;width:0;height:41.8pt;z-index:251739136" o:connectortype="straight"/>
        </w:pict>
      </w:r>
      <w:r w:rsidR="00926F38">
        <w:rPr>
          <w:noProof/>
          <w:lang w:eastAsia="es-MX"/>
        </w:rPr>
        <w:pict>
          <v:roundrect id="_x0000_s1038" style="position:absolute;margin-left:934.95pt;margin-top:140.05pt;width:136.8pt;height:27.65pt;z-index:251670528" arcsize="10923f" fillcolor="#c00000">
            <v:textbox style="mso-next-textbox:#_x0000_s1038">
              <w:txbxContent>
                <w:p w:rsidR="00211744" w:rsidRPr="007E3599" w:rsidRDefault="00211744" w:rsidP="0021174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SEGURIDAD </w:t>
                  </w:r>
                  <w:r w:rsidR="007E3599"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PÚBLICA</w:t>
                  </w: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062" type="#_x0000_t176" style="position:absolute;margin-left:943.55pt;margin-top:357.35pt;width:103pt;height:36pt;z-index:251695104" fillcolor="#d68e24">
            <v:textbox style="mso-next-textbox:#_x0000_s1062">
              <w:txbxContent>
                <w:p w:rsidR="00A06B35" w:rsidRPr="00211744" w:rsidRDefault="00A06B35" w:rsidP="00A06B35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PERSONAL OPERATIVO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61" type="#_x0000_t176" style="position:absolute;margin-left:934.95pt;margin-top:277.95pt;width:115.8pt;height:48.55pt;z-index:251694080" fillcolor="#d68e24">
            <v:textbox style="mso-next-textbox:#_x0000_s1061">
              <w:txbxContent>
                <w:p w:rsidR="00A06B35" w:rsidRPr="0089346A" w:rsidRDefault="00A06B35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JEFE DE GRUPO</w:t>
                  </w:r>
                </w:p>
                <w:p w:rsidR="0089346A" w:rsidRPr="0089346A" w:rsidRDefault="0089346A" w:rsidP="0089346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JOSÉ TRINIDAD CORTEZ GÓMEZ 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24" type="#_x0000_t32" style="position:absolute;margin-left:873.2pt;margin-top:202.7pt;width:.05pt;height:14.15pt;z-index:251753472" o:connectortype="straight"/>
        </w:pict>
      </w:r>
      <w:r w:rsidR="00926F38">
        <w:rPr>
          <w:noProof/>
          <w:lang w:eastAsia="es-MX"/>
        </w:rPr>
        <w:pict>
          <v:shape id="_x0000_s1123" type="#_x0000_t32" style="position:absolute;margin-left:812pt;margin-top:202.7pt;width:61.2pt;height:.05pt;flip:y;z-index:251752448" o:connectortype="straight"/>
        </w:pict>
      </w:r>
      <w:r w:rsidR="00926F38">
        <w:rPr>
          <w:noProof/>
          <w:lang w:eastAsia="es-MX"/>
        </w:rPr>
        <w:pict>
          <v:shape id="_x0000_s1122" type="#_x0000_t32" style="position:absolute;margin-left:811.95pt;margin-top:183.75pt;width:.05pt;height:18.95pt;z-index:251751424" o:connectortype="straight"/>
        </w:pict>
      </w:r>
      <w:r w:rsidR="00926F38">
        <w:rPr>
          <w:noProof/>
          <w:lang w:eastAsia="es-MX"/>
        </w:rPr>
        <w:pict>
          <v:shape id="_x0000_s1065" type="#_x0000_t176" style="position:absolute;margin-left:834.5pt;margin-top:216.8pt;width:105.35pt;height:48.2pt;z-index:251698176" fillcolor="#a5a5a5 [2092]">
            <v:textbox style="mso-next-textbox:#_x0000_s1065">
              <w:txbxContent>
                <w:p w:rsidR="00A06B35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AUXILIAR</w:t>
                  </w:r>
                </w:p>
                <w:p w:rsidR="009024D3" w:rsidRPr="009024D3" w:rsidRDefault="00E35080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SELENE OC</w:t>
                  </w:r>
                  <w:r w:rsidR="009024D3" w:rsidRPr="009024D3">
                    <w:rPr>
                      <w:b/>
                      <w:color w:val="FFFFFF" w:themeColor="background1"/>
                      <w:sz w:val="18"/>
                      <w:u w:val="single"/>
                    </w:rPr>
                    <w:t>EGUERA VARGAS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roundrect id="_x0000_s1039" style="position:absolute;margin-left:709.05pt;margin-top:140.05pt;width:201.85pt;height:41.6pt;z-index:251671552" arcsize="10923f" fillcolor="#c00000">
            <v:textbox style="mso-next-textbox:#_x0000_s1039">
              <w:txbxContent>
                <w:p w:rsidR="00211744" w:rsidRDefault="00211744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REGISTRO CIVIL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  <w:t>C. MARÍA JESÚS GARCÍA ARÉVALOS</w:t>
                  </w:r>
                </w:p>
                <w:p w:rsidR="009024D3" w:rsidRPr="007E3599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079" type="#_x0000_t32" style="position:absolute;margin-left:709.05pt;margin-top:80pt;width:102.85pt;height:.05pt;z-index:251710464" o:connectortype="straight"/>
        </w:pict>
      </w:r>
      <w:r w:rsidR="00926F38">
        <w:rPr>
          <w:noProof/>
          <w:lang w:eastAsia="es-MX"/>
        </w:rPr>
        <w:pict>
          <v:roundrect id="_x0000_s1034" style="position:absolute;margin-left:38.5pt;margin-top:142.35pt;width:135.25pt;height:46.6pt;z-index:251666432" arcsize="10923f" fillcolor="#c00000">
            <v:textbox style="mso-next-textbox:#_x0000_s1034">
              <w:txbxContent>
                <w:p w:rsidR="00211744" w:rsidRDefault="00211744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7E3599">
                    <w:rPr>
                      <w:b/>
                      <w:color w:val="FFFFFF" w:themeColor="background1"/>
                      <w:sz w:val="24"/>
                      <w:szCs w:val="24"/>
                    </w:rPr>
                    <w:t>TESORERIA</w:t>
                  </w:r>
                </w:p>
                <w:p w:rsidR="005573C7" w:rsidRPr="005573C7" w:rsidRDefault="005573C7" w:rsidP="005573C7">
                  <w:pPr>
                    <w:spacing w:after="0"/>
                    <w:jc w:val="center"/>
                    <w:rPr>
                      <w:b/>
                      <w:color w:val="FFFFFF" w:themeColor="background1"/>
                      <w:szCs w:val="24"/>
                      <w:u w:val="single"/>
                    </w:rPr>
                  </w:pPr>
                  <w:r w:rsidRPr="005573C7">
                    <w:rPr>
                      <w:b/>
                      <w:color w:val="FFFFFF" w:themeColor="background1"/>
                      <w:szCs w:val="24"/>
                      <w:u w:val="single"/>
                    </w:rPr>
                    <w:t>C. ALONSO LÓPEZ LÓPEZ</w:t>
                  </w: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076" type="#_x0000_t32" style="position:absolute;margin-left:105.55pt;margin-top:119.35pt;width:0;height:23pt;z-index:251707392" o:connectortype="straight"/>
        </w:pict>
      </w:r>
      <w:r w:rsidR="00926F38">
        <w:rPr>
          <w:noProof/>
          <w:lang w:eastAsia="es-MX"/>
        </w:rPr>
        <w:pict>
          <v:shape id="_x0000_s1149" type="#_x0000_t32" style="position:absolute;margin-left:200.1pt;margin-top:80pt;width:0;height:39.35pt;flip:y;z-index:251771904" o:connectortype="straight"/>
        </w:pict>
      </w:r>
      <w:r w:rsidR="00926F38">
        <w:rPr>
          <w:noProof/>
          <w:lang w:eastAsia="es-MX"/>
        </w:rPr>
        <w:pict>
          <v:shape id="_x0000_s1054" type="#_x0000_t176" style="position:absolute;margin-left:649.95pt;margin-top:246.85pt;width:172pt;height:35.95pt;z-index:251686912" fillcolor="#a5a5a5 [2092]">
            <v:textbox style="mso-next-textbox:#_x0000_s1054">
              <w:txbxContent>
                <w:p w:rsidR="00843B72" w:rsidRDefault="00843B72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PARQUES Y JARDINES</w:t>
                  </w:r>
                </w:p>
                <w:p w:rsidR="003463A9" w:rsidRPr="003463A9" w:rsidRDefault="00DD3569" w:rsidP="00DD356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ERIK </w:t>
                  </w:r>
                  <w:r w:rsidR="00D05828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ANATOLIO </w:t>
                  </w: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SANDOVAL ÁVILA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85" type="#_x0000_t176" style="position:absolute;margin-left:821.95pt;margin-top:436.9pt;width:96.7pt;height:29.9pt;z-index:251806720" fillcolor="#a5a5a5 [2092]">
            <v:textbox style="mso-next-textbox:#_x0000_s1185">
              <w:txbxContent>
                <w:p w:rsidR="006407F7" w:rsidRPr="003463A9" w:rsidRDefault="006407F7" w:rsidP="006407F7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>C. SAÚL CHAVES MUNGUÍA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58" type="#_x0000_t176" style="position:absolute;margin-left:649.95pt;margin-top:420.4pt;width:146.95pt;height:36.8pt;z-index:251691008" fillcolor="#a5a5a5 [2092]">
            <v:textbox style="mso-next-textbox:#_x0000_s1058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RASTRO MUNICIPAL</w:t>
                  </w:r>
                </w:p>
                <w:p w:rsidR="006407F7" w:rsidRPr="006407F7" w:rsidRDefault="006407F7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6407F7">
                    <w:rPr>
                      <w:b/>
                      <w:color w:val="FFFFFF" w:themeColor="background1"/>
                      <w:sz w:val="18"/>
                      <w:u w:val="single"/>
                    </w:rPr>
                    <w:t>C. ELICA OSEGUERA VARGAS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07" type="#_x0000_t32" style="position:absolute;margin-left:617.25pt;margin-top:265.65pt;width:32.7pt;height:0;z-index:251738112" o:connectortype="straight"/>
        </w:pict>
      </w:r>
      <w:r w:rsidR="00926F38">
        <w:rPr>
          <w:noProof/>
          <w:lang w:eastAsia="es-MX"/>
        </w:rPr>
        <w:pict>
          <v:shape id="_x0000_s1180" type="#_x0000_t176" style="position:absolute;margin-left:805.1pt;margin-top:363.45pt;width:116.4pt;height:29.9pt;z-index:251802624" fillcolor="#a5a5a5 [2092]">
            <v:textbox style="mso-next-textbox:#_x0000_s1180">
              <w:txbxContent>
                <w:p w:rsidR="003463A9" w:rsidRPr="003463A9" w:rsidRDefault="003463A9" w:rsidP="003463A9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AUXILIAR                                </w:t>
                  </w: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          </w:t>
                  </w:r>
                  <w:r w:rsidRPr="003463A9">
                    <w:rPr>
                      <w:b/>
                      <w:color w:val="FFFFFF" w:themeColor="background1"/>
                      <w:sz w:val="16"/>
                      <w:szCs w:val="16"/>
                    </w:rPr>
                    <w:t xml:space="preserve">  </w:t>
                  </w:r>
                  <w:r w:rsidRPr="003463A9">
                    <w:rPr>
                      <w:b/>
                      <w:color w:val="FFFFFF" w:themeColor="background1"/>
                      <w:sz w:val="14"/>
                      <w:szCs w:val="16"/>
                      <w:u w:val="single"/>
                    </w:rPr>
                    <w:t xml:space="preserve">C. SALVADOR CHÁVEZ GUTIÉRREZ 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57" type="#_x0000_t176" style="position:absolute;margin-left:649.95pt;margin-top:353.4pt;width:130.85pt;height:39.95pt;z-index:251689984" fillcolor="#a5a5a5 [2092]">
            <v:textbox style="mso-next-textbox:#_x0000_s1057">
              <w:txbxContent>
                <w:p w:rsidR="00843B72" w:rsidRDefault="00843B72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0"/>
                    </w:rPr>
                  </w:pPr>
                  <w:r w:rsidRPr="0089346A">
                    <w:rPr>
                      <w:b/>
                      <w:color w:val="FFFFFF" w:themeColor="background1"/>
                      <w:sz w:val="20"/>
                    </w:rPr>
                    <w:t>CEMENTERIOS</w:t>
                  </w:r>
                </w:p>
                <w:p w:rsidR="00752717" w:rsidRPr="003463A9" w:rsidRDefault="003463A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 w:rsidRPr="003463A9">
                    <w:rPr>
                      <w:b/>
                      <w:color w:val="FFFFFF" w:themeColor="background1"/>
                      <w:sz w:val="18"/>
                      <w:u w:val="single"/>
                    </w:rPr>
                    <w:t xml:space="preserve">C. DANIEL CHÁVEZ GUTIÉRREZ 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06" type="#_x0000_t32" style="position:absolute;margin-left:617.25pt;margin-top:318.25pt;width:32.7pt;height:0;z-index:251737088" o:connectortype="straight"/>
        </w:pict>
      </w:r>
      <w:r w:rsidR="00926F38">
        <w:rPr>
          <w:noProof/>
          <w:lang w:eastAsia="es-MX"/>
        </w:rPr>
        <w:pict>
          <v:shape id="_x0000_s1126" type="#_x0000_t32" style="position:absolute;margin-left:617.25pt;margin-top:382.6pt;width:31.95pt;height:0;z-index:251754496" o:connectortype="straight"/>
        </w:pict>
      </w:r>
      <w:r w:rsidR="00926F38">
        <w:rPr>
          <w:noProof/>
          <w:lang w:eastAsia="es-MX"/>
        </w:rPr>
        <w:pict>
          <v:shape id="_x0000_s1105" type="#_x0000_t32" style="position:absolute;margin-left:617.25pt;margin-top:436.95pt;width:32.7pt;height:0;z-index:251736064" o:connectortype="straight"/>
        </w:pict>
      </w:r>
      <w:r w:rsidR="00926F38">
        <w:rPr>
          <w:noProof/>
          <w:lang w:eastAsia="es-MX"/>
        </w:rPr>
        <w:pict>
          <v:shape id="_x0000_s1048" type="#_x0000_t176" style="position:absolute;margin-left:473pt;margin-top:246.85pt;width:129.35pt;height:46.6pt;z-index:251680768" fillcolor="#7aa070">
            <v:textbox style="mso-next-textbox:#_x0000_s1048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DESARROLLO SOLICAL Y HUMANO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BERENICE  BARAJAS PÉREZ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50" type="#_x0000_t176" style="position:absolute;margin-left:473pt;margin-top:318.3pt;width:129.35pt;height:45.15pt;z-index:251682816" fillcolor="#7aa070">
            <v:textbox style="mso-next-textbox:#_x0000_s1050">
              <w:txbxContent>
                <w:p w:rsidR="007E3599" w:rsidRDefault="00843B72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DEPORTES</w:t>
                  </w:r>
                </w:p>
                <w:p w:rsidR="00B2038F" w:rsidRPr="00B2038F" w:rsidRDefault="00B2038F" w:rsidP="00B2038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C. GABRIEL GONZÁLEZ GONZÁLEZ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99" type="#_x0000_t32" style="position:absolute;margin-left:445.5pt;margin-top:345.05pt;width:27.5pt;height:0;z-index:251729920" o:connectortype="straight"/>
        </w:pict>
      </w:r>
      <w:r w:rsidR="00926F38">
        <w:rPr>
          <w:noProof/>
          <w:lang w:eastAsia="es-MX"/>
        </w:rPr>
        <w:pict>
          <v:shape id="_x0000_s1049" type="#_x0000_t176" style="position:absolute;margin-left:319.25pt;margin-top:318.3pt;width:126.25pt;height:52pt;z-index:251681792" fillcolor="#7aa070">
            <v:textbox style="mso-next-textbox:#_x0000_s1049">
              <w:txbxContent>
                <w:p w:rsidR="007E3599" w:rsidRDefault="007E3599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PROMOCION ECONOMICA</w:t>
                  </w:r>
                </w:p>
                <w:p w:rsidR="003D4DFF" w:rsidRPr="003D4DFF" w:rsidRDefault="003D4DFF" w:rsidP="003D4DFF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18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sz w:val="18"/>
                      <w:u w:val="single"/>
                    </w:rPr>
                    <w:t>IGN, MC. PABLO MARTIN CORONA GRANADOS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100" type="#_x0000_t32" style="position:absolute;margin-left:437.6pt;margin-top:400pt;width:50.65pt;height:0;z-index:251730944" o:connectortype="straight"/>
        </w:pict>
      </w:r>
      <w:r w:rsidR="00926F38">
        <w:rPr>
          <w:noProof/>
          <w:lang w:eastAsia="es-MX"/>
        </w:rPr>
        <w:pict>
          <v:shape id="_x0000_s1052" type="#_x0000_t176" style="position:absolute;margin-left:488.25pt;margin-top:390pt;width:73.05pt;height:22pt;z-index:251684864" fillcolor="#7aa070">
            <v:textbox style="mso-next-textbox:#_x0000_s1052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TURISMO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51" type="#_x0000_t176" style="position:absolute;margin-left:363pt;margin-top:390pt;width:73.05pt;height:22pt;z-index:251683840" fillcolor="#7aa070">
            <v:textbox style="mso-next-textbox:#_x0000_s1051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CULTURA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shape id="_x0000_s1097" type="#_x0000_t32" style="position:absolute;margin-left:458.45pt;margin-top:202.65pt;width:0;height:234.25pt;z-index:251727872" o:connectortype="straight"/>
        </w:pict>
      </w:r>
      <w:r w:rsidR="00926F38">
        <w:rPr>
          <w:noProof/>
          <w:lang w:eastAsia="es-MX"/>
        </w:rPr>
        <w:pict>
          <v:shape id="_x0000_s1053" type="#_x0000_t176" style="position:absolute;margin-left:402pt;margin-top:436.95pt;width:115.5pt;height:22pt;z-index:251685888" fillcolor="#7aa070">
            <v:textbox style="mso-next-textbox:#_x0000_s1053">
              <w:txbxContent>
                <w:p w:rsidR="007E3599" w:rsidRPr="00211744" w:rsidRDefault="00843B72" w:rsidP="007E3599">
                  <w:pPr>
                    <w:jc w:val="center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 w:themeColor="background1"/>
                      <w:sz w:val="18"/>
                    </w:rPr>
                    <w:t>AGENTES MUNICIPALES</w:t>
                  </w:r>
                </w:p>
              </w:txbxContent>
            </v:textbox>
          </v:shape>
        </w:pict>
      </w:r>
      <w:r w:rsidR="00926F38">
        <w:rPr>
          <w:noProof/>
          <w:lang w:eastAsia="es-MX"/>
        </w:rPr>
        <w:pict>
          <v:roundrect id="_x0000_s1033" style="position:absolute;margin-left:495pt;margin-top:56.35pt;width:212.55pt;height:43.05pt;z-index:251665408" arcsize="10923f" fillcolor="#c00000">
            <v:textbox style="mso-next-textbox:#_x0000_s1033">
              <w:txbxContent>
                <w:p w:rsidR="00642FFC" w:rsidRDefault="00642FFC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7E3599">
                    <w:rPr>
                      <w:b/>
                      <w:color w:val="FFFFFF" w:themeColor="background1"/>
                    </w:rPr>
                    <w:t>DIRECCIÓN GENERAL DE PLANEACIÓN</w:t>
                  </w:r>
                </w:p>
                <w:p w:rsidR="009024D3" w:rsidRPr="009024D3" w:rsidRDefault="009024D3" w:rsidP="009024D3">
                  <w:pPr>
                    <w:spacing w:after="0"/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>LIC. OSCAR RODRÍGUEZ SÁNCHEZ</w:t>
                  </w: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roundrect id="_x0000_s1128" style="position:absolute;margin-left:105.55pt;margin-top:44.8pt;width:103.45pt;height:27.65pt;z-index:251755520" arcsize="10923f" fillcolor="#c00000">
            <v:textbox style="mso-next-textbox:#_x0000_s1128">
              <w:txbxContent>
                <w:p w:rsidR="00CC2F41" w:rsidRPr="007E3599" w:rsidRDefault="00CC2F41" w:rsidP="00CC2F41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SISTEMA DIF</w:t>
                  </w:r>
                </w:p>
              </w:txbxContent>
            </v:textbox>
          </v:roundrect>
        </w:pict>
      </w:r>
      <w:r w:rsidR="00926F38">
        <w:rPr>
          <w:noProof/>
          <w:lang w:eastAsia="es-MX"/>
        </w:rPr>
        <w:pict>
          <v:shape id="_x0000_s1098" type="#_x0000_t32" style="position:absolute;margin-left:445.5pt;margin-top:265.65pt;width:27.5pt;height:0;z-index:251728896" o:connectortype="straight"/>
        </w:pict>
      </w:r>
      <w:r w:rsidR="00642FFC">
        <w:tab/>
      </w:r>
    </w:p>
    <w:sectPr w:rsidR="00FB3E5A" w:rsidRPr="00642FFC" w:rsidSect="00372158">
      <w:pgSz w:w="24480" w:h="15840" w:orient="landscape" w:code="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A4" w:rsidRDefault="00AF49A4" w:rsidP="00143F1E">
      <w:pPr>
        <w:spacing w:after="0" w:line="240" w:lineRule="auto"/>
      </w:pPr>
      <w:r>
        <w:separator/>
      </w:r>
    </w:p>
  </w:endnote>
  <w:endnote w:type="continuationSeparator" w:id="0">
    <w:p w:rsidR="00AF49A4" w:rsidRDefault="00AF49A4" w:rsidP="0014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A4" w:rsidRDefault="00AF49A4" w:rsidP="00143F1E">
      <w:pPr>
        <w:spacing w:after="0" w:line="240" w:lineRule="auto"/>
      </w:pPr>
      <w:r>
        <w:separator/>
      </w:r>
    </w:p>
  </w:footnote>
  <w:footnote w:type="continuationSeparator" w:id="0">
    <w:p w:rsidR="00AF49A4" w:rsidRDefault="00AF49A4" w:rsidP="0014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860"/>
    <w:rsid w:val="00070BC5"/>
    <w:rsid w:val="00113E66"/>
    <w:rsid w:val="00143F1E"/>
    <w:rsid w:val="002061FC"/>
    <w:rsid w:val="00211744"/>
    <w:rsid w:val="002B0F8B"/>
    <w:rsid w:val="003463A9"/>
    <w:rsid w:val="00362F79"/>
    <w:rsid w:val="00372158"/>
    <w:rsid w:val="003A3DB4"/>
    <w:rsid w:val="003C68C8"/>
    <w:rsid w:val="003D092F"/>
    <w:rsid w:val="003D4DFF"/>
    <w:rsid w:val="00412FED"/>
    <w:rsid w:val="004816D2"/>
    <w:rsid w:val="004A2DB8"/>
    <w:rsid w:val="004C3A6D"/>
    <w:rsid w:val="004E689F"/>
    <w:rsid w:val="00516017"/>
    <w:rsid w:val="005255D4"/>
    <w:rsid w:val="005573C7"/>
    <w:rsid w:val="005720EF"/>
    <w:rsid w:val="005847C3"/>
    <w:rsid w:val="006407F7"/>
    <w:rsid w:val="00642FFC"/>
    <w:rsid w:val="006C4CD6"/>
    <w:rsid w:val="00716720"/>
    <w:rsid w:val="00752717"/>
    <w:rsid w:val="007A0195"/>
    <w:rsid w:val="007A1EBB"/>
    <w:rsid w:val="007B1410"/>
    <w:rsid w:val="007E3599"/>
    <w:rsid w:val="00823D8F"/>
    <w:rsid w:val="00840D7A"/>
    <w:rsid w:val="00843B72"/>
    <w:rsid w:val="0089346A"/>
    <w:rsid w:val="008B0C7E"/>
    <w:rsid w:val="009024D3"/>
    <w:rsid w:val="00926F38"/>
    <w:rsid w:val="00963725"/>
    <w:rsid w:val="00971860"/>
    <w:rsid w:val="00972431"/>
    <w:rsid w:val="009858A4"/>
    <w:rsid w:val="009863ED"/>
    <w:rsid w:val="00A06B35"/>
    <w:rsid w:val="00A57E1C"/>
    <w:rsid w:val="00AE438D"/>
    <w:rsid w:val="00AF49A4"/>
    <w:rsid w:val="00B07EA3"/>
    <w:rsid w:val="00B2038F"/>
    <w:rsid w:val="00B5163F"/>
    <w:rsid w:val="00B9194B"/>
    <w:rsid w:val="00B9596E"/>
    <w:rsid w:val="00C26624"/>
    <w:rsid w:val="00C437C5"/>
    <w:rsid w:val="00C808C5"/>
    <w:rsid w:val="00CC2F41"/>
    <w:rsid w:val="00D05828"/>
    <w:rsid w:val="00D60BAD"/>
    <w:rsid w:val="00D644A6"/>
    <w:rsid w:val="00DD3569"/>
    <w:rsid w:val="00E35080"/>
    <w:rsid w:val="00E46ADC"/>
    <w:rsid w:val="00E54840"/>
    <w:rsid w:val="00E70303"/>
    <w:rsid w:val="00ED4AB8"/>
    <w:rsid w:val="00EF1FFC"/>
    <w:rsid w:val="00F35895"/>
    <w:rsid w:val="00F86B85"/>
    <w:rsid w:val="00F93350"/>
    <w:rsid w:val="00F94C3C"/>
    <w:rsid w:val="00F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434343,#5d5635,#683104,#7aa070,#a87714,#d68e24,#ac7c54,#d4bca8"/>
      <o:colormenu v:ext="edit" fillcolor="none [2092]" strokecolor="#ac7c54"/>
    </o:shapedefaults>
    <o:shapelayout v:ext="edit">
      <o:idmap v:ext="edit" data="1"/>
      <o:rules v:ext="edit">
        <o:r id="V:Rule78" type="connector" idref="#_x0000_s1175"/>
        <o:r id="V:Rule79" type="connector" idref="#_x0000_s1155"/>
        <o:r id="V:Rule81" type="connector" idref="#_x0000_s1168"/>
        <o:r id="V:Rule82" type="connector" idref="#_x0000_s1095"/>
        <o:r id="V:Rule83" type="connector" idref="#_x0000_s1108"/>
        <o:r id="V:Rule86" type="connector" idref="#_x0000_s1115"/>
        <o:r id="V:Rule87" type="connector" idref="#_x0000_s1178"/>
        <o:r id="V:Rule88" type="connector" idref="#_x0000_s1122"/>
        <o:r id="V:Rule89" type="connector" idref="#_x0000_s1076"/>
        <o:r id="V:Rule92" type="connector" idref="#_x0000_s1096"/>
        <o:r id="V:Rule93" type="connector" idref="#_x0000_s1099"/>
        <o:r id="V:Rule95" type="connector" idref="#_x0000_s1070"/>
        <o:r id="V:Rule96" type="connector" idref="#_x0000_s1075"/>
        <o:r id="V:Rule97" type="connector" idref="#_x0000_s1171"/>
        <o:r id="V:Rule98" type="connector" idref="#_x0000_s1148"/>
        <o:r id="V:Rule99" type="connector" idref="#_x0000_s1149"/>
        <o:r id="V:Rule100" type="connector" idref="#_x0000_s1103"/>
        <o:r id="V:Rule101" type="connector" idref="#_x0000_s1169"/>
        <o:r id="V:Rule102" type="connector" idref="#_x0000_s1156"/>
        <o:r id="V:Rule103" type="connector" idref="#_x0000_s1067"/>
        <o:r id="V:Rule104" type="connector" idref="#_x0000_s1134"/>
        <o:r id="V:Rule105" type="connector" idref="#_x0000_s1069"/>
        <o:r id="V:Rule107" type="connector" idref="#_x0000_s1106"/>
        <o:r id="V:Rule109" type="connector" idref="#_x0000_s1188"/>
        <o:r id="V:Rule110" type="connector" idref="#_x0000_s1079"/>
        <o:r id="V:Rule111" type="connector" idref="#_x0000_s1082"/>
        <o:r id="V:Rule112" type="connector" idref="#_x0000_s1080"/>
        <o:r id="V:Rule113" type="connector" idref="#_x0000_s1081"/>
        <o:r id="V:Rule114" type="connector" idref="#_x0000_s1131"/>
        <o:r id="V:Rule117" type="connector" idref="#_x0000_s1129"/>
        <o:r id="V:Rule118" type="connector" idref="#_x0000_s1107"/>
        <o:r id="V:Rule119" type="connector" idref="#_x0000_s1170"/>
        <o:r id="V:Rule122" type="connector" idref="#_x0000_s1143"/>
        <o:r id="V:Rule123" type="connector" idref="#_x0000_s1144"/>
        <o:r id="V:Rule124" type="connector" idref="#_x0000_s1123"/>
        <o:r id="V:Rule126" type="connector" idref="#_x0000_s1124"/>
        <o:r id="V:Rule127" type="connector" idref="#_x0000_s1097"/>
        <o:r id="V:Rule128" type="connector" idref="#_x0000_s1077"/>
        <o:r id="V:Rule129" type="connector" idref="#_x0000_s1114"/>
        <o:r id="V:Rule130" type="connector" idref="#_x0000_s1116"/>
        <o:r id="V:Rule132" type="connector" idref="#_x0000_s1154"/>
        <o:r id="V:Rule133" type="connector" idref="#_x0000_s1126"/>
        <o:r id="V:Rule134" type="connector" idref="#_x0000_s1098"/>
        <o:r id="V:Rule138" type="connector" idref="#_x0000_s1173"/>
        <o:r id="V:Rule141" type="connector" idref="#_x0000_s1176"/>
        <o:r id="V:Rule142" type="connector" idref="#_x0000_s1071"/>
        <o:r id="V:Rule143" type="connector" idref="#_x0000_s1177"/>
        <o:r id="V:Rule144" type="connector" idref="#_x0000_s1072"/>
        <o:r id="V:Rule145" type="connector" idref="#_x0000_s1117"/>
        <o:r id="V:Rule147" type="connector" idref="#_x0000_s1105"/>
        <o:r id="V:Rule148" type="connector" idref="#_x0000_s1151"/>
        <o:r id="V:Rule149" type="connector" idref="#_x0000_s1172"/>
        <o:r id="V:Rule150" type="connector" idref="#_x0000_s1174"/>
        <o:r id="V:Rule151" type="connector" idref="#_x0000_s1100"/>
        <o:r id="V:Rule153" type="connector" idref="#_x0000_s1136"/>
        <o:r id="V:Rule159" type="connector" idref="#_x0000_s1194"/>
        <o:r id="V:Rule161" type="connector" idref="#_x0000_s1195"/>
        <o:r id="V:Rule163" type="connector" idref="#_x0000_s1196"/>
        <o:r id="V:Rule165" type="connector" idref="#_x0000_s1197"/>
        <o:r id="V:Rule167" type="connector" idref="#_x0000_s1198"/>
        <o:r id="V:Rule171" type="connector" idref="#_x0000_s1200"/>
        <o:r id="V:Rule173" type="connector" idref="#_x0000_s1201"/>
        <o:r id="V:Rule175" type="connector" idref="#_x0000_s1202"/>
        <o:r id="V:Rule177" type="connector" idref="#_x0000_s1203"/>
        <o:r id="V:Rule179" type="connector" idref="#_x0000_s1204"/>
        <o:r id="V:Rule181" type="connector" idref="#_x0000_s1205"/>
        <o:r id="V:Rule183" type="connector" idref="#_x0000_s12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F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F1E"/>
  </w:style>
  <w:style w:type="paragraph" w:styleId="Piedepgina">
    <w:name w:val="footer"/>
    <w:basedOn w:val="Normal"/>
    <w:link w:val="PiedepginaCar"/>
    <w:uiPriority w:val="99"/>
    <w:semiHidden/>
    <w:unhideWhenUsed/>
    <w:rsid w:val="00143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E1746-293D-4A6F-AABD-37358EA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Jalisco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Finanzas</dc:creator>
  <cp:keywords/>
  <dc:description/>
  <cp:lastModifiedBy>Secretaría de Finanzas</cp:lastModifiedBy>
  <cp:revision>23</cp:revision>
  <cp:lastPrinted>2015-11-25T16:55:00Z</cp:lastPrinted>
  <dcterms:created xsi:type="dcterms:W3CDTF">2015-10-06T21:05:00Z</dcterms:created>
  <dcterms:modified xsi:type="dcterms:W3CDTF">2016-09-21T20:29:00Z</dcterms:modified>
</cp:coreProperties>
</file>